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jc w:val="center"/>
        <w:textAlignment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  <w:t>承诺书</w:t>
      </w:r>
    </w:p>
    <w:p>
      <w:pPr>
        <w:spacing w:line="400" w:lineRule="atLeas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本单位郑重承诺：本单位已经了解学校本次转让报废资产仅为课桌椅，不含其他资产。若成为本次转让报废资产的受让方，在合同签订后，将按照以下要求清运本次转让报废资产：</w:t>
      </w:r>
    </w:p>
    <w:p>
      <w:pPr>
        <w:spacing w:line="400" w:lineRule="atLeas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1.本单位已了解转让报废资产（课桌椅）的状况，自愿承担清运过程中产生的一切费用。</w:t>
      </w:r>
    </w:p>
    <w:p>
      <w:pPr>
        <w:numPr>
          <w:ilvl w:val="0"/>
          <w:numId w:val="0"/>
        </w:numPr>
        <w:spacing w:line="400" w:lineRule="atLeas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2.本单位只清运本次受让的报废资产（全部为课桌椅），不清运其它学校资产。</w:t>
      </w:r>
    </w:p>
    <w:p>
      <w:pPr>
        <w:spacing w:line="400" w:lineRule="atLeas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3.根据3月9日现场看样报废资产状况，按照学校要求的顺序（露天车棚临时存放点</w:t>
      </w:r>
      <w:r>
        <w:rPr>
          <w:rFonts w:hint="default" w:ascii="Arial" w:hAnsi="Arial" w:eastAsia="仿宋" w:cs="Arial"/>
          <w:b w:val="0"/>
          <w:bCs w:val="0"/>
          <w:color w:val="000000"/>
          <w:sz w:val="32"/>
          <w:szCs w:val="32"/>
          <w:lang w:val="en-US" w:eastAsia="zh-CN"/>
        </w:rPr>
        <w:t>→</w:t>
      </w:r>
      <w:r>
        <w:rPr>
          <w:rFonts w:hint="eastAsia" w:ascii="Arial" w:hAnsi="Arial" w:eastAsia="仿宋" w:cs="Arial"/>
          <w:b w:val="0"/>
          <w:bCs w:val="0"/>
          <w:color w:val="000000"/>
          <w:sz w:val="32"/>
          <w:szCs w:val="32"/>
          <w:lang w:val="en-US" w:eastAsia="zh-CN"/>
        </w:rPr>
        <w:t>弘毅楼地下室1间仓库</w:t>
      </w:r>
      <w:r>
        <w:rPr>
          <w:rFonts w:hint="default" w:ascii="Arial" w:hAnsi="Arial" w:eastAsia="仿宋" w:cs="Arial"/>
          <w:b w:val="0"/>
          <w:bCs w:val="0"/>
          <w:color w:val="000000"/>
          <w:sz w:val="32"/>
          <w:szCs w:val="32"/>
          <w:lang w:val="en-US" w:eastAsia="zh-CN"/>
        </w:rPr>
        <w:t>→</w:t>
      </w:r>
      <w:r>
        <w:rPr>
          <w:rFonts w:hint="eastAsia" w:ascii="Arial" w:hAnsi="Arial" w:eastAsia="仿宋" w:cs="Arial"/>
          <w:b w:val="0"/>
          <w:bCs w:val="0"/>
          <w:color w:val="000000"/>
          <w:sz w:val="32"/>
          <w:szCs w:val="32"/>
          <w:lang w:val="en-US" w:eastAsia="zh-CN"/>
        </w:rPr>
        <w:t>学校西北角堆放点</w:t>
      </w:r>
      <w:r>
        <w:rPr>
          <w:rFonts w:hint="default" w:ascii="Arial" w:hAnsi="Arial" w:eastAsia="仿宋" w:cs="Arial"/>
          <w:b w:val="0"/>
          <w:bCs w:val="0"/>
          <w:color w:val="000000"/>
          <w:sz w:val="32"/>
          <w:szCs w:val="32"/>
          <w:lang w:val="en-US" w:eastAsia="zh-CN"/>
        </w:rPr>
        <w:t>→</w:t>
      </w:r>
      <w:r>
        <w:rPr>
          <w:rFonts w:hint="eastAsia" w:ascii="Arial" w:hAnsi="Arial" w:eastAsia="仿宋" w:cs="Arial"/>
          <w:b w:val="0"/>
          <w:bCs w:val="0"/>
          <w:color w:val="000000"/>
          <w:sz w:val="32"/>
          <w:szCs w:val="32"/>
          <w:lang w:val="en-US" w:eastAsia="zh-CN"/>
        </w:rPr>
        <w:t>学校北大型仓库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），完成各存放地点的报废资产（课桌椅）的清运工作。</w:t>
      </w:r>
    </w:p>
    <w:p>
      <w:pPr>
        <w:spacing w:line="400" w:lineRule="atLeas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4.在合同签订后的十五日内，完成本次转让的所有报废资产（课桌椅）的清运工作。</w:t>
      </w:r>
    </w:p>
    <w:p>
      <w:pPr>
        <w:spacing w:line="400" w:lineRule="atLeas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如有违反，本单位及相关人员愿意承担由此所产生的一切责任。</w:t>
      </w:r>
    </w:p>
    <w:p>
      <w:pPr>
        <w:spacing w:line="400" w:lineRule="atLeast"/>
        <w:ind w:firstLine="3840" w:firstLineChars="1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承诺人（单位盖章）：</w:t>
      </w:r>
    </w:p>
    <w:p>
      <w:pPr>
        <w:spacing w:line="400" w:lineRule="atLeas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9"/>
          <w:kern w:val="0"/>
          <w:sz w:val="32"/>
          <w:szCs w:val="32"/>
          <w:lang w:val="en-US" w:eastAsia="zh-CN"/>
        </w:rPr>
        <w:t>法</w:t>
      </w:r>
      <w:r>
        <w:rPr>
          <w:rFonts w:hint="eastAsia" w:ascii="仿宋" w:hAnsi="仿宋" w:eastAsia="仿宋" w:cs="仿宋"/>
          <w:b w:val="0"/>
          <w:bCs w:val="0"/>
          <w:color w:val="000000"/>
          <w:spacing w:val="19"/>
          <w:kern w:val="0"/>
          <w:sz w:val="32"/>
          <w:szCs w:val="32"/>
        </w:rPr>
        <w:t>定代表人</w:t>
      </w:r>
      <w:r>
        <w:rPr>
          <w:rFonts w:hint="eastAsia" w:ascii="仿宋" w:hAnsi="仿宋" w:eastAsia="仿宋" w:cs="仿宋"/>
          <w:b w:val="0"/>
          <w:bCs w:val="0"/>
          <w:color w:val="000000"/>
          <w:spacing w:val="19"/>
          <w:kern w:val="0"/>
          <w:sz w:val="32"/>
          <w:szCs w:val="32"/>
          <w:lang w:eastAsia="zh-CN"/>
        </w:rPr>
        <w:t>或</w:t>
      </w:r>
      <w:r>
        <w:rPr>
          <w:rFonts w:hint="eastAsia" w:ascii="仿宋" w:hAnsi="仿宋" w:eastAsia="仿宋" w:cs="仿宋"/>
          <w:b w:val="0"/>
          <w:bCs w:val="0"/>
          <w:color w:val="000000"/>
          <w:spacing w:val="19"/>
          <w:kern w:val="0"/>
          <w:sz w:val="32"/>
          <w:szCs w:val="32"/>
          <w:lang w:val="en-US" w:eastAsia="zh-CN"/>
        </w:rPr>
        <w:t>法</w:t>
      </w:r>
      <w:r>
        <w:rPr>
          <w:rFonts w:hint="eastAsia" w:ascii="仿宋" w:hAnsi="仿宋" w:eastAsia="仿宋" w:cs="仿宋"/>
          <w:b w:val="0"/>
          <w:bCs w:val="0"/>
          <w:color w:val="000000"/>
          <w:spacing w:val="19"/>
          <w:kern w:val="0"/>
          <w:sz w:val="32"/>
          <w:szCs w:val="32"/>
        </w:rPr>
        <w:t>定代表人</w:t>
      </w:r>
      <w:r>
        <w:rPr>
          <w:rFonts w:hint="eastAsia" w:ascii="仿宋" w:hAnsi="仿宋" w:eastAsia="仿宋" w:cs="仿宋"/>
          <w:b w:val="0"/>
          <w:bCs w:val="0"/>
          <w:color w:val="000000"/>
          <w:spacing w:val="19"/>
          <w:kern w:val="0"/>
          <w:sz w:val="32"/>
          <w:szCs w:val="32"/>
          <w:lang w:eastAsia="zh-CN"/>
        </w:rPr>
        <w:t>授权代表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（签章）：</w:t>
      </w:r>
    </w:p>
    <w:p>
      <w:pPr>
        <w:spacing w:line="400" w:lineRule="atLeast"/>
        <w:ind w:firstLine="5120" w:firstLineChars="1600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承诺日期：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E"/>
    <w:multiLevelType w:val="multilevel"/>
    <w:tmpl w:val="0000001E"/>
    <w:lvl w:ilvl="0" w:tentative="0">
      <w:start w:val="1"/>
      <w:numFmt w:val="chineseCountingThousand"/>
      <w:pStyle w:val="2"/>
      <w:lvlText w:val="第%1部分"/>
      <w:lvlJc w:val="left"/>
      <w:pPr>
        <w:tabs>
          <w:tab w:val="left" w:pos="1800"/>
        </w:tabs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1080"/>
        </w:tabs>
        <w:ind w:left="340" w:hanging="34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080"/>
        </w:tabs>
        <w:ind w:left="992" w:hanging="992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440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54733"/>
    <w:rsid w:val="1195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numPr>
        <w:ilvl w:val="0"/>
        <w:numId w:val="1"/>
      </w:numPr>
      <w:spacing w:line="578" w:lineRule="auto"/>
      <w:jc w:val="center"/>
      <w:outlineLvl w:val="0"/>
    </w:pPr>
    <w:rPr>
      <w:rFonts w:ascii="黑体" w:eastAsia="黑体" w:cs="黑体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2022-03-11T03:11:00Z</dcterms:created>
  <dc:creator>PUZZLE</dc:creator>
  <cp:lastModifiedBy>PUZZLE</cp:lastModifiedBy>
  <dcterms:modified xsi:type="dcterms:W3CDTF">2022-03-11T03:11:50Z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6D00FCEB3B3D4F86ABC922DC3A248376</vt:lpwstr>
  </property>
</Properties>
</file>